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02C0" w14:textId="77777777" w:rsidR="007F1236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>Explications des votes des élus n’appartenant pas à la majorité</w:t>
      </w:r>
    </w:p>
    <w:p w14:paraId="6519C6E1" w14:textId="1CE27E86" w:rsidR="003C25D0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 xml:space="preserve">lors du Conseil Municipal du </w:t>
      </w:r>
      <w:r w:rsidR="0013401F">
        <w:rPr>
          <w:b/>
          <w:bCs/>
          <w:sz w:val="28"/>
          <w:szCs w:val="28"/>
        </w:rPr>
        <w:t>25/03/21</w:t>
      </w:r>
    </w:p>
    <w:p w14:paraId="4172AFD1" w14:textId="63B55D81" w:rsidR="007F1236" w:rsidRDefault="007F1236" w:rsidP="007F1236">
      <w:pPr>
        <w:jc w:val="center"/>
      </w:pPr>
      <w:r>
        <w:t>_____________________</w:t>
      </w:r>
    </w:p>
    <w:p w14:paraId="21ACFA5C" w14:textId="77777777" w:rsidR="007F1236" w:rsidRDefault="007F1236"/>
    <w:p w14:paraId="3108D289" w14:textId="13D179FA" w:rsidR="007F1236" w:rsidRDefault="007F1236">
      <w:pPr>
        <w:rPr>
          <w:color w:val="FF0000"/>
        </w:rPr>
      </w:pPr>
      <w:r w:rsidRPr="007F1236">
        <w:rPr>
          <w:b/>
          <w:bCs/>
          <w:color w:val="FF0000"/>
          <w:u w:val="single"/>
        </w:rPr>
        <w:t>Pour information</w:t>
      </w:r>
      <w:r w:rsidRPr="007F1236">
        <w:rPr>
          <w:color w:val="FF0000"/>
        </w:rPr>
        <w:t xml:space="preserve"> : les élus n’appartenant pas à la majorité </w:t>
      </w:r>
      <w:r w:rsidR="009D3DDA">
        <w:rPr>
          <w:color w:val="FF0000"/>
        </w:rPr>
        <w:t>ont é</w:t>
      </w:r>
      <w:r w:rsidR="009739E1">
        <w:rPr>
          <w:color w:val="FF0000"/>
        </w:rPr>
        <w:t>té convié à une réunion préparatoire concernant le budget primitif 2021</w:t>
      </w:r>
      <w:r w:rsidRPr="007F1236">
        <w:rPr>
          <w:color w:val="FF0000"/>
        </w:rPr>
        <w:t>.</w:t>
      </w:r>
      <w:r w:rsidR="004C6B4A">
        <w:rPr>
          <w:color w:val="FF0000"/>
        </w:rPr>
        <w:t xml:space="preserve"> Toutefois, M. le maire avait spécifié dès le début </w:t>
      </w:r>
      <w:r w:rsidR="00D94C52">
        <w:rPr>
          <w:color w:val="FF0000"/>
        </w:rPr>
        <w:t>de la réunion que nos questions ne devraient concernées que la conception du budget et pas son contenu.</w:t>
      </w:r>
      <w:r w:rsidR="00300A72">
        <w:rPr>
          <w:color w:val="FF0000"/>
        </w:rPr>
        <w:t xml:space="preserve"> Durant cette réunion, M. le maire aura tout de même répondu à une question posée par Mme ALRIC </w:t>
      </w:r>
      <w:r w:rsidR="009751DF">
        <w:rPr>
          <w:color w:val="FF0000"/>
        </w:rPr>
        <w:t xml:space="preserve">sur le montant proposé </w:t>
      </w:r>
      <w:r w:rsidR="006A3B0F">
        <w:rPr>
          <w:color w:val="FF0000"/>
        </w:rPr>
        <w:t>pour les</w:t>
      </w:r>
      <w:r w:rsidR="009751DF">
        <w:rPr>
          <w:color w:val="FF0000"/>
        </w:rPr>
        <w:t xml:space="preserve"> frais d’affranchissement (en forte </w:t>
      </w:r>
      <w:r w:rsidR="00784028">
        <w:rPr>
          <w:color w:val="FF0000"/>
        </w:rPr>
        <w:t>augmentation</w:t>
      </w:r>
      <w:r w:rsidR="002C7C06">
        <w:rPr>
          <w:color w:val="FF0000"/>
        </w:rPr>
        <w:t>).</w:t>
      </w:r>
    </w:p>
    <w:p w14:paraId="15D8BD15" w14:textId="686B3236" w:rsidR="002C7C06" w:rsidRPr="007F1236" w:rsidRDefault="002C7C06">
      <w:pPr>
        <w:rPr>
          <w:color w:val="FF0000"/>
        </w:rPr>
      </w:pPr>
      <w:r>
        <w:rPr>
          <w:color w:val="FF0000"/>
        </w:rPr>
        <w:t xml:space="preserve">Pour tous les autres points, les élus n’appartenant pas à la majorité </w:t>
      </w:r>
      <w:r w:rsidR="007E4962">
        <w:rPr>
          <w:color w:val="FF0000"/>
        </w:rPr>
        <w:t>n’ont été convié à aucune réunion préparatoire.</w:t>
      </w:r>
    </w:p>
    <w:p w14:paraId="18A4B3BF" w14:textId="03007B7A" w:rsidR="007F1236" w:rsidRDefault="007F1236"/>
    <w:p w14:paraId="521CBF22" w14:textId="38C13ADF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 xml:space="preserve">1/ </w:t>
      </w:r>
      <w:r w:rsidR="00DD1682">
        <w:rPr>
          <w:b/>
          <w:bCs/>
        </w:rPr>
        <w:t>Approbation</w:t>
      </w:r>
      <w:r w:rsidR="00722B33">
        <w:rPr>
          <w:b/>
          <w:bCs/>
        </w:rPr>
        <w:t xml:space="preserve">/Modification </w:t>
      </w:r>
      <w:r w:rsidR="00DD1682">
        <w:rPr>
          <w:b/>
          <w:bCs/>
        </w:rPr>
        <w:t>d</w:t>
      </w:r>
      <w:r w:rsidR="00722B33">
        <w:rPr>
          <w:b/>
          <w:bCs/>
        </w:rPr>
        <w:t>u</w:t>
      </w:r>
      <w:r w:rsidR="00DD1682">
        <w:rPr>
          <w:b/>
          <w:bCs/>
        </w:rPr>
        <w:t xml:space="preserve"> </w:t>
      </w:r>
      <w:r w:rsidR="00C62369">
        <w:rPr>
          <w:b/>
          <w:bCs/>
        </w:rPr>
        <w:t xml:space="preserve">compte-rendu </w:t>
      </w:r>
      <w:r w:rsidR="002A4656">
        <w:rPr>
          <w:b/>
          <w:bCs/>
        </w:rPr>
        <w:t xml:space="preserve">du </w:t>
      </w:r>
      <w:r w:rsidR="00895314">
        <w:rPr>
          <w:b/>
          <w:bCs/>
        </w:rPr>
        <w:t xml:space="preserve">précédent </w:t>
      </w:r>
      <w:r w:rsidR="00454F19">
        <w:rPr>
          <w:b/>
          <w:bCs/>
        </w:rPr>
        <w:t>Conseil Municipal</w:t>
      </w:r>
    </w:p>
    <w:p w14:paraId="2EDDFF4D" w14:textId="4BDECC1E" w:rsidR="00231130" w:rsidRDefault="007E4962">
      <w:r>
        <w:rPr>
          <w:noProof/>
        </w:rPr>
        <w:drawing>
          <wp:anchor distT="0" distB="0" distL="114300" distR="114300" simplePos="0" relativeHeight="251658240" behindDoc="1" locked="0" layoutInCell="1" allowOverlap="1" wp14:anchorId="36A8A273" wp14:editId="6E96BFB0">
            <wp:simplePos x="0" y="0"/>
            <wp:positionH relativeFrom="margin">
              <wp:posOffset>-55880</wp:posOffset>
            </wp:positionH>
            <wp:positionV relativeFrom="margin">
              <wp:posOffset>2529840</wp:posOffset>
            </wp:positionV>
            <wp:extent cx="6567805" cy="1112520"/>
            <wp:effectExtent l="0" t="0" r="444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63" b="34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8D3">
        <w:t xml:space="preserve">Nous avons déjà abordé ce sujet et avons reçu </w:t>
      </w:r>
      <w:r w:rsidR="00767856">
        <w:t>un courrier explicite de M. le sous-préfet</w:t>
      </w:r>
      <w:r w:rsidR="006A00C3">
        <w:t xml:space="preserve"> le 2 décembre dernier</w:t>
      </w:r>
      <w:r w:rsidR="00767856">
        <w:t> :</w:t>
      </w:r>
    </w:p>
    <w:p w14:paraId="122E4239" w14:textId="60E853AC" w:rsidR="00767856" w:rsidRDefault="00FD56E2">
      <w:r>
        <w:t>Nous nous étonnons donc de la réponse de M. le maire</w:t>
      </w:r>
      <w:r w:rsidR="00E46C2B">
        <w:t xml:space="preserve"> qui affirme le contraire avec aval de la Préfecture.</w:t>
      </w:r>
    </w:p>
    <w:p w14:paraId="0BB88E56" w14:textId="53219117" w:rsidR="00E46C2B" w:rsidRDefault="00E46C2B">
      <w:r>
        <w:t xml:space="preserve">Nous allons donc, une nouvelle fois, nous rapprocher de M. le sous-préfet afin </w:t>
      </w:r>
      <w:r w:rsidR="00121983">
        <w:t>d’avoir de plus amples informations.</w:t>
      </w:r>
    </w:p>
    <w:p w14:paraId="75C4EE68" w14:textId="3556B425" w:rsidR="00121983" w:rsidRDefault="00121983">
      <w:r>
        <w:t xml:space="preserve">Dans cette attente et considérant </w:t>
      </w:r>
      <w:r w:rsidR="002415F1">
        <w:t>que le compte-rendu ne reprend pas l’essentiel de l’ensemble des opinions exprimées, nous votons CONTRE.</w:t>
      </w:r>
    </w:p>
    <w:p w14:paraId="5D1CEB9D" w14:textId="2F66AE06" w:rsidR="007F1236" w:rsidRDefault="007F1236"/>
    <w:p w14:paraId="2AEC629D" w14:textId="1F67DE1A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 xml:space="preserve">2/ </w:t>
      </w:r>
      <w:r w:rsidR="00837EB9">
        <w:rPr>
          <w:b/>
          <w:bCs/>
        </w:rPr>
        <w:t xml:space="preserve">Modification du PV du CM </w:t>
      </w:r>
      <w:r w:rsidR="008C033A">
        <w:rPr>
          <w:b/>
          <w:bCs/>
        </w:rPr>
        <w:t>17 décembre 2020</w:t>
      </w:r>
    </w:p>
    <w:p w14:paraId="5945EDDA" w14:textId="24CA6A9C" w:rsidR="007F1236" w:rsidRDefault="00DB11AD">
      <w:r>
        <w:t>M. Daniel MONTAGNÉ avait demandé la modification</w:t>
      </w:r>
      <w:r w:rsidR="00B72268">
        <w:t xml:space="preserve"> d’un point du dernier conseil municipal et bien-sûr nous votons POUR.</w:t>
      </w:r>
    </w:p>
    <w:p w14:paraId="04689913" w14:textId="4D6727D6" w:rsidR="00B72268" w:rsidRDefault="00B72268">
      <w:r>
        <w:t>Il est a not</w:t>
      </w:r>
      <w:r w:rsidR="00D546DA">
        <w:t>er</w:t>
      </w:r>
      <w:r>
        <w:t xml:space="preserve"> que malgré la véracité de</w:t>
      </w:r>
      <w:r w:rsidR="00240E9F">
        <w:t xml:space="preserve"> la modification demandée, elle a été rejetée par l’ensemble de la majorité !</w:t>
      </w:r>
      <w:r w:rsidR="00A624B1">
        <w:t xml:space="preserve"> </w:t>
      </w:r>
      <w:r w:rsidR="00C626BE">
        <w:t>Nous sommes outrés par ce vote illégitime</w:t>
      </w:r>
      <w:r w:rsidR="00111473">
        <w:t xml:space="preserve"> de la majorité</w:t>
      </w:r>
      <w:r w:rsidR="00C626BE">
        <w:t>.</w:t>
      </w:r>
    </w:p>
    <w:p w14:paraId="28A705A4" w14:textId="7565EA36" w:rsidR="002B7CD3" w:rsidRDefault="002B7CD3"/>
    <w:p w14:paraId="4BB35D36" w14:textId="0688180C" w:rsidR="007F1236" w:rsidRPr="00383B9B" w:rsidRDefault="002B564B">
      <w:pPr>
        <w:rPr>
          <w:b/>
          <w:bCs/>
        </w:rPr>
      </w:pPr>
      <w:r>
        <w:rPr>
          <w:b/>
          <w:bCs/>
        </w:rPr>
        <w:t>3</w:t>
      </w:r>
      <w:r w:rsidR="007F1236" w:rsidRPr="00383B9B">
        <w:rPr>
          <w:b/>
          <w:bCs/>
        </w:rPr>
        <w:t xml:space="preserve">/ </w:t>
      </w:r>
      <w:r w:rsidR="003717B2">
        <w:rPr>
          <w:b/>
          <w:bCs/>
        </w:rPr>
        <w:t>Relevé des décisions du maire</w:t>
      </w:r>
    </w:p>
    <w:p w14:paraId="0FD0B2B7" w14:textId="5F9415D2" w:rsidR="00383B9B" w:rsidRDefault="003717B2">
      <w:r>
        <w:t>Pas de vote</w:t>
      </w:r>
    </w:p>
    <w:p w14:paraId="4F15FA19" w14:textId="03F695C1" w:rsidR="003717B2" w:rsidRDefault="003717B2"/>
    <w:p w14:paraId="38EF75D3" w14:textId="46448ED0" w:rsidR="00383B9B" w:rsidRPr="00383B9B" w:rsidRDefault="00821860">
      <w:pPr>
        <w:rPr>
          <w:b/>
          <w:bCs/>
        </w:rPr>
      </w:pPr>
      <w:r>
        <w:rPr>
          <w:b/>
          <w:bCs/>
        </w:rPr>
        <w:t>4</w:t>
      </w:r>
      <w:r w:rsidR="00383B9B" w:rsidRPr="00383B9B">
        <w:rPr>
          <w:b/>
          <w:bCs/>
        </w:rPr>
        <w:t xml:space="preserve">/ </w:t>
      </w:r>
      <w:r w:rsidR="004D4262">
        <w:rPr>
          <w:b/>
          <w:bCs/>
        </w:rPr>
        <w:t>Réponses aux questions de l’opposition</w:t>
      </w:r>
      <w:r w:rsidR="00383B9B" w:rsidRPr="00383B9B">
        <w:rPr>
          <w:b/>
          <w:bCs/>
        </w:rPr>
        <w:t xml:space="preserve"> </w:t>
      </w:r>
    </w:p>
    <w:p w14:paraId="37896D10" w14:textId="0C92BD41" w:rsidR="00383B9B" w:rsidRDefault="004D4262">
      <w:r>
        <w:t>Pas de vote mais nous vous laissons appréci</w:t>
      </w:r>
      <w:r w:rsidR="00156B12">
        <w:t>er la qualité des réponses apportées par M. le maire</w:t>
      </w:r>
      <w:r w:rsidR="00DC0CC1">
        <w:t xml:space="preserve"> dans le proc</w:t>
      </w:r>
      <w:r w:rsidR="006732EF">
        <w:t>ès-verbal</w:t>
      </w:r>
      <w:r w:rsidR="00EF5769">
        <w:t> !</w:t>
      </w:r>
    </w:p>
    <w:p w14:paraId="53EB1140" w14:textId="7C01B7DC" w:rsidR="00383B9B" w:rsidRDefault="00383B9B"/>
    <w:p w14:paraId="68F77D89" w14:textId="2F8D700E" w:rsidR="00383B9B" w:rsidRPr="00383B9B" w:rsidRDefault="00D237F1">
      <w:pPr>
        <w:rPr>
          <w:b/>
          <w:bCs/>
        </w:rPr>
      </w:pPr>
      <w:r>
        <w:rPr>
          <w:b/>
          <w:bCs/>
        </w:rPr>
        <w:t>5</w:t>
      </w:r>
      <w:r w:rsidR="00383B9B" w:rsidRPr="00383B9B">
        <w:rPr>
          <w:b/>
          <w:bCs/>
        </w:rPr>
        <w:t xml:space="preserve">/ </w:t>
      </w:r>
      <w:r w:rsidR="00935464">
        <w:rPr>
          <w:b/>
          <w:bCs/>
        </w:rPr>
        <w:t>Budget communal : Compte de gestion 2020</w:t>
      </w:r>
    </w:p>
    <w:p w14:paraId="383383D2" w14:textId="44396BB3" w:rsidR="00C0742A" w:rsidRDefault="00291468" w:rsidP="00342D58">
      <w:r>
        <w:t>N’ayant</w:t>
      </w:r>
      <w:r w:rsidR="004F51E3">
        <w:t xml:space="preserve"> été associé à aucune réunion de travail </w:t>
      </w:r>
      <w:r w:rsidR="0011061F">
        <w:t>présentant ce budget</w:t>
      </w:r>
      <w:r>
        <w:t xml:space="preserve"> et</w:t>
      </w:r>
      <w:r w:rsidR="00E57148">
        <w:t xml:space="preserve">, de plus, </w:t>
      </w:r>
      <w:r>
        <w:t>considérant</w:t>
      </w:r>
      <w:r w:rsidR="00E57148">
        <w:t xml:space="preserve"> </w:t>
      </w:r>
      <w:r w:rsidR="004B1662">
        <w:t xml:space="preserve">que </w:t>
      </w:r>
      <w:r w:rsidR="00E57148">
        <w:t>l</w:t>
      </w:r>
      <w:r w:rsidR="004B1662">
        <w:t>e budget</w:t>
      </w:r>
      <w:r>
        <w:t xml:space="preserve"> présenté</w:t>
      </w:r>
      <w:r w:rsidR="004B1662">
        <w:t xml:space="preserve"> est faux (demande gracieuse adressée à M. le maire le 22 mars 2021 et sans réponse à ce jour</w:t>
      </w:r>
      <w:r w:rsidR="00FD1F38">
        <w:t xml:space="preserve"> le 16 avril 2021</w:t>
      </w:r>
      <w:r w:rsidR="004B1662">
        <w:t>)</w:t>
      </w:r>
      <w:r>
        <w:t>, n</w:t>
      </w:r>
      <w:r w:rsidR="00C0742A">
        <w:t>ous votons CONTRE.</w:t>
      </w:r>
    </w:p>
    <w:p w14:paraId="06A0435D" w14:textId="4D44E9ED" w:rsidR="00383B9B" w:rsidRDefault="00383B9B"/>
    <w:p w14:paraId="67CF0A34" w14:textId="4DA29B81" w:rsidR="00383B9B" w:rsidRDefault="00342D58">
      <w:pPr>
        <w:rPr>
          <w:b/>
          <w:bCs/>
        </w:rPr>
      </w:pPr>
      <w:r>
        <w:rPr>
          <w:b/>
          <w:bCs/>
        </w:rPr>
        <w:t>6</w:t>
      </w:r>
      <w:r w:rsidR="00383B9B" w:rsidRPr="00761A17">
        <w:rPr>
          <w:b/>
          <w:bCs/>
        </w:rPr>
        <w:t xml:space="preserve">/ </w:t>
      </w:r>
      <w:r w:rsidR="00FD1F38">
        <w:rPr>
          <w:b/>
          <w:bCs/>
        </w:rPr>
        <w:t>Budget communal</w:t>
      </w:r>
      <w:r w:rsidR="00291468">
        <w:rPr>
          <w:b/>
          <w:bCs/>
        </w:rPr>
        <w:t xml:space="preserve"> : </w:t>
      </w:r>
      <w:r w:rsidR="00252CB9">
        <w:rPr>
          <w:b/>
          <w:bCs/>
        </w:rPr>
        <w:t>compte administratif 2020</w:t>
      </w:r>
    </w:p>
    <w:p w14:paraId="11373435" w14:textId="77777777" w:rsidR="00252CB9" w:rsidRDefault="00252CB9" w:rsidP="00252CB9">
      <w:r>
        <w:t>N’ayant été associé à aucune réunion de travail présentant ce budget et, de plus, considérant que le budget présenté est faux (demande gracieuse adressée à M. le maire le 22 mars 2021 et sans réponse à ce jour le 16 avril 2021), nous votons CONTRE.</w:t>
      </w:r>
    </w:p>
    <w:p w14:paraId="524E0C61" w14:textId="77777777" w:rsidR="00F33FA2" w:rsidRPr="007F525C" w:rsidRDefault="00F33FA2"/>
    <w:p w14:paraId="51DD27A3" w14:textId="1CC74A1D" w:rsidR="00787EF0" w:rsidRPr="00C77F2C" w:rsidRDefault="00DD5D5E">
      <w:pPr>
        <w:rPr>
          <w:b/>
          <w:bCs/>
        </w:rPr>
      </w:pPr>
      <w:r>
        <w:rPr>
          <w:b/>
          <w:bCs/>
        </w:rPr>
        <w:t>7</w:t>
      </w:r>
      <w:r w:rsidR="003F79BF" w:rsidRPr="00C77F2C">
        <w:rPr>
          <w:b/>
          <w:bCs/>
        </w:rPr>
        <w:t>/</w:t>
      </w:r>
      <w:r w:rsidR="00611993" w:rsidRPr="00C77F2C">
        <w:rPr>
          <w:b/>
          <w:bCs/>
        </w:rPr>
        <w:t xml:space="preserve"> </w:t>
      </w:r>
      <w:r w:rsidR="00E03E58">
        <w:rPr>
          <w:b/>
          <w:bCs/>
        </w:rPr>
        <w:t xml:space="preserve">Budget communal </w:t>
      </w:r>
      <w:r w:rsidR="00F41F51">
        <w:rPr>
          <w:b/>
          <w:bCs/>
        </w:rPr>
        <w:t>– affectation du résultat de fonctionnement de l’exercice 2020</w:t>
      </w:r>
    </w:p>
    <w:p w14:paraId="48D61A70" w14:textId="47631F99" w:rsidR="009817A2" w:rsidRDefault="00F41F51">
      <w:r>
        <w:t>N’ayant été associé à aucune réunion de travail</w:t>
      </w:r>
      <w:r w:rsidR="00782AF9">
        <w:t>, nous ne pouvons évaluer le bien</w:t>
      </w:r>
      <w:r w:rsidR="00416AD3">
        <w:t>-</w:t>
      </w:r>
      <w:r w:rsidR="00782AF9">
        <w:t>fondé de cette affectation</w:t>
      </w:r>
      <w:r w:rsidR="006F7621">
        <w:t>, nous nous ABSTENONS de voter.</w:t>
      </w:r>
    </w:p>
    <w:p w14:paraId="71654991" w14:textId="77777777" w:rsidR="00F41F51" w:rsidRDefault="00F41F51"/>
    <w:p w14:paraId="0B780B70" w14:textId="77777777" w:rsidR="00EF5769" w:rsidRDefault="00EF5769">
      <w:pPr>
        <w:rPr>
          <w:b/>
          <w:bCs/>
        </w:rPr>
      </w:pPr>
    </w:p>
    <w:p w14:paraId="2E4E2C60" w14:textId="77777777" w:rsidR="00EF5769" w:rsidRDefault="00EF5769">
      <w:pPr>
        <w:rPr>
          <w:b/>
          <w:bCs/>
        </w:rPr>
      </w:pPr>
    </w:p>
    <w:p w14:paraId="6389E4E5" w14:textId="77777777" w:rsidR="00EF5769" w:rsidRDefault="00EF5769">
      <w:pPr>
        <w:rPr>
          <w:b/>
          <w:bCs/>
        </w:rPr>
      </w:pPr>
    </w:p>
    <w:p w14:paraId="0D839810" w14:textId="77777777" w:rsidR="00EF5769" w:rsidRDefault="00EF5769">
      <w:pPr>
        <w:rPr>
          <w:b/>
          <w:bCs/>
        </w:rPr>
      </w:pPr>
    </w:p>
    <w:p w14:paraId="0BA6CF0B" w14:textId="77777777" w:rsidR="004E6FF7" w:rsidRDefault="004E6FF7">
      <w:pPr>
        <w:rPr>
          <w:b/>
          <w:bCs/>
        </w:rPr>
      </w:pPr>
    </w:p>
    <w:p w14:paraId="049055F3" w14:textId="1D2ABD24" w:rsidR="009817A2" w:rsidRPr="00224F3C" w:rsidRDefault="009817A2">
      <w:pPr>
        <w:rPr>
          <w:b/>
          <w:bCs/>
        </w:rPr>
      </w:pPr>
      <w:r w:rsidRPr="00224F3C">
        <w:rPr>
          <w:b/>
          <w:bCs/>
        </w:rPr>
        <w:t xml:space="preserve">8/ </w:t>
      </w:r>
      <w:r w:rsidR="005727CE">
        <w:rPr>
          <w:b/>
          <w:bCs/>
        </w:rPr>
        <w:t>Budget communal : Budget primitif 2021</w:t>
      </w:r>
    </w:p>
    <w:p w14:paraId="7F2C1441" w14:textId="735C52FE" w:rsidR="00224F3C" w:rsidRDefault="00EC7CAB">
      <w:r>
        <w:t>N’ayant pas obtenu de réponse</w:t>
      </w:r>
      <w:r w:rsidR="005225FC">
        <w:t xml:space="preserve">s explicites </w:t>
      </w:r>
      <w:r w:rsidR="00501909">
        <w:t xml:space="preserve">à nos questions, nous ne pouvons </w:t>
      </w:r>
      <w:r w:rsidR="007800FF">
        <w:t>approuver ce budget</w:t>
      </w:r>
      <w:r w:rsidR="00EB77FA">
        <w:t>.</w:t>
      </w:r>
      <w:r w:rsidR="007800FF">
        <w:t xml:space="preserve"> Nous nous ABSTENONS.</w:t>
      </w:r>
    </w:p>
    <w:p w14:paraId="37E8DFCC" w14:textId="77777777" w:rsidR="007800FF" w:rsidRDefault="007800FF"/>
    <w:p w14:paraId="30249430" w14:textId="559141CF" w:rsidR="00EB77FA" w:rsidRDefault="00030B49">
      <w:pPr>
        <w:rPr>
          <w:b/>
          <w:bCs/>
        </w:rPr>
      </w:pPr>
      <w:r w:rsidRPr="00030B49">
        <w:rPr>
          <w:b/>
          <w:bCs/>
        </w:rPr>
        <w:t xml:space="preserve">9/ </w:t>
      </w:r>
      <w:r w:rsidR="00862DCF">
        <w:rPr>
          <w:b/>
          <w:bCs/>
        </w:rPr>
        <w:t xml:space="preserve">Budget </w:t>
      </w:r>
      <w:r w:rsidR="00DF60EE">
        <w:rPr>
          <w:b/>
          <w:bCs/>
        </w:rPr>
        <w:t>assainissement : compte de gestion 2020</w:t>
      </w:r>
    </w:p>
    <w:p w14:paraId="22489538" w14:textId="1468416F" w:rsidR="005272D8" w:rsidRDefault="000C4334" w:rsidP="005272D8">
      <w:r>
        <w:t>N’ayant été associé à aucune réunion de travail présentant ce budget, n</w:t>
      </w:r>
      <w:r w:rsidR="005272D8">
        <w:t>ous nous ABSTENONS</w:t>
      </w:r>
      <w:r>
        <w:t xml:space="preserve"> de voter</w:t>
      </w:r>
      <w:r w:rsidR="005272D8">
        <w:t>.</w:t>
      </w:r>
    </w:p>
    <w:p w14:paraId="368CEF5A" w14:textId="57C71201" w:rsidR="002445E1" w:rsidRDefault="002445E1"/>
    <w:p w14:paraId="0B0AA70E" w14:textId="0DF5F183" w:rsidR="002445E1" w:rsidRPr="00473EAC" w:rsidRDefault="002445E1">
      <w:pPr>
        <w:rPr>
          <w:b/>
          <w:bCs/>
        </w:rPr>
      </w:pPr>
      <w:r w:rsidRPr="00473EAC">
        <w:rPr>
          <w:b/>
          <w:bCs/>
        </w:rPr>
        <w:t xml:space="preserve">10/ </w:t>
      </w:r>
      <w:r w:rsidR="00E621D7">
        <w:rPr>
          <w:b/>
          <w:bCs/>
        </w:rPr>
        <w:t>Budget assainissement : compte administratif 2020</w:t>
      </w:r>
    </w:p>
    <w:p w14:paraId="46E9F2FA" w14:textId="77777777" w:rsidR="00F14CF7" w:rsidRDefault="00F14CF7" w:rsidP="00F14CF7">
      <w:r>
        <w:t>N’ayant été associé à aucune réunion de travail présentant ce budget, nous nous ABSTENONS de voter.</w:t>
      </w:r>
    </w:p>
    <w:p w14:paraId="66F9BED3" w14:textId="77777777" w:rsidR="00F14CF7" w:rsidRDefault="00F14CF7">
      <w:pPr>
        <w:rPr>
          <w:b/>
          <w:bCs/>
        </w:rPr>
      </w:pPr>
    </w:p>
    <w:p w14:paraId="6A7B089B" w14:textId="5122AE87" w:rsidR="00473EAC" w:rsidRPr="009354C7" w:rsidRDefault="009E4EFE">
      <w:pPr>
        <w:rPr>
          <w:b/>
          <w:bCs/>
        </w:rPr>
      </w:pPr>
      <w:r w:rsidRPr="009354C7">
        <w:rPr>
          <w:b/>
          <w:bCs/>
        </w:rPr>
        <w:t xml:space="preserve">11/ </w:t>
      </w:r>
      <w:r w:rsidR="005D6217">
        <w:rPr>
          <w:b/>
          <w:bCs/>
        </w:rPr>
        <w:t>Budget assainissement : affectation des résultats</w:t>
      </w:r>
    </w:p>
    <w:p w14:paraId="4A900863" w14:textId="017C8659" w:rsidR="005D6217" w:rsidRDefault="005D6217" w:rsidP="005D6217">
      <w:r>
        <w:t xml:space="preserve">N’ayant été associé à aucune réunion de travail, nous ne pouvons évaluer le </w:t>
      </w:r>
      <w:r w:rsidR="009F5971">
        <w:t>bien-fondé</w:t>
      </w:r>
      <w:r>
        <w:t xml:space="preserve"> de cette affectation, nous nous ABSTENONS de voter.</w:t>
      </w:r>
    </w:p>
    <w:p w14:paraId="58C79FA6" w14:textId="129EA346" w:rsidR="009354C7" w:rsidRDefault="009354C7" w:rsidP="005D6217"/>
    <w:p w14:paraId="6AEA6EB9" w14:textId="49F8BF2A" w:rsidR="005D6217" w:rsidRPr="0058149A" w:rsidRDefault="005771A5" w:rsidP="005D6217">
      <w:pPr>
        <w:rPr>
          <w:b/>
          <w:bCs/>
        </w:rPr>
      </w:pPr>
      <w:r w:rsidRPr="0058149A">
        <w:rPr>
          <w:b/>
          <w:bCs/>
        </w:rPr>
        <w:t>12/ Budget assainissement : Budget primitif 2021</w:t>
      </w:r>
    </w:p>
    <w:p w14:paraId="61A8FCE5" w14:textId="77777777" w:rsidR="005771A5" w:rsidRDefault="005771A5" w:rsidP="005771A5">
      <w:r>
        <w:t>N’ayant pas obtenu de réponses explicites à nos questions, nous ne pouvons approuver ce budget. Nous nous ABSTENONS.</w:t>
      </w:r>
    </w:p>
    <w:p w14:paraId="66CA8F5D" w14:textId="2AFACFC2" w:rsidR="005771A5" w:rsidRDefault="005771A5" w:rsidP="005D6217"/>
    <w:p w14:paraId="730114E6" w14:textId="553DE416" w:rsidR="005771A5" w:rsidRPr="00EF0C1F" w:rsidRDefault="005771A5" w:rsidP="005D6217">
      <w:pPr>
        <w:rPr>
          <w:b/>
          <w:bCs/>
        </w:rPr>
      </w:pPr>
      <w:r w:rsidRPr="00EF0C1F">
        <w:rPr>
          <w:b/>
          <w:bCs/>
        </w:rPr>
        <w:t xml:space="preserve">13/ </w:t>
      </w:r>
      <w:r w:rsidR="0058149A" w:rsidRPr="00EF0C1F">
        <w:rPr>
          <w:b/>
          <w:bCs/>
        </w:rPr>
        <w:t>Création des postes d’adjoints</w:t>
      </w:r>
    </w:p>
    <w:p w14:paraId="4263F70F" w14:textId="1D69C44D" w:rsidR="0058149A" w:rsidRDefault="00426A3C" w:rsidP="005D6217">
      <w:r>
        <w:t>N’ayant pas été associé à cette décision</w:t>
      </w:r>
      <w:r w:rsidR="004011FD">
        <w:t>, nous nous ABSTENONS de voter.</w:t>
      </w:r>
    </w:p>
    <w:p w14:paraId="7D9C7ABC" w14:textId="771D8A69" w:rsidR="004011FD" w:rsidRDefault="004011FD" w:rsidP="005D6217"/>
    <w:p w14:paraId="4353D1C2" w14:textId="62542ACC" w:rsidR="004011FD" w:rsidRPr="00EF0C1F" w:rsidRDefault="004011FD" w:rsidP="005D6217">
      <w:pPr>
        <w:rPr>
          <w:b/>
          <w:bCs/>
        </w:rPr>
      </w:pPr>
      <w:r w:rsidRPr="00EF0C1F">
        <w:rPr>
          <w:b/>
          <w:bCs/>
        </w:rPr>
        <w:t>14/ Election</w:t>
      </w:r>
      <w:r w:rsidR="00302157" w:rsidRPr="00EF0C1F">
        <w:rPr>
          <w:b/>
          <w:bCs/>
        </w:rPr>
        <w:t xml:space="preserve"> des adjoints</w:t>
      </w:r>
    </w:p>
    <w:p w14:paraId="51FABAC3" w14:textId="35C73A32" w:rsidR="00302157" w:rsidRDefault="00A25158" w:rsidP="005D6217">
      <w:r>
        <w:t>N’ayant pas été informé de cette proposition, en ce qui nous concernent</w:t>
      </w:r>
      <w:r w:rsidR="009B0D65">
        <w:t>, nos votes ont été : 3 votes blancs et 1 vote nul</w:t>
      </w:r>
      <w:r w:rsidR="0094321B">
        <w:t xml:space="preserve"> pour </w:t>
      </w:r>
      <w:r w:rsidR="00CE1FC2">
        <w:t xml:space="preserve">l’un et </w:t>
      </w:r>
      <w:r w:rsidR="00B41564">
        <w:t>4 votes blancs pour l’autre</w:t>
      </w:r>
      <w:r w:rsidR="0094321B">
        <w:t xml:space="preserve"> adjoint proposé.</w:t>
      </w:r>
    </w:p>
    <w:p w14:paraId="5D0F1CC1" w14:textId="5DADA4D5" w:rsidR="0094321B" w:rsidRDefault="0094321B" w:rsidP="005D6217"/>
    <w:p w14:paraId="69995505" w14:textId="03FA8B92" w:rsidR="0094321B" w:rsidRPr="001C52EC" w:rsidRDefault="0094321B" w:rsidP="005D6217">
      <w:pPr>
        <w:rPr>
          <w:b/>
          <w:bCs/>
        </w:rPr>
      </w:pPr>
      <w:r w:rsidRPr="001C52EC">
        <w:rPr>
          <w:b/>
          <w:bCs/>
        </w:rPr>
        <w:t>15</w:t>
      </w:r>
      <w:r w:rsidR="00F4783E" w:rsidRPr="001C52EC">
        <w:rPr>
          <w:b/>
          <w:bCs/>
        </w:rPr>
        <w:t>/ Révision de la redevance assainissement</w:t>
      </w:r>
    </w:p>
    <w:p w14:paraId="3DC9201A" w14:textId="6616A744" w:rsidR="00F4783E" w:rsidRDefault="00FA3C47" w:rsidP="005D6217">
      <w:r>
        <w:t>Cette augmentation permettant de pouvoir prétendre à l’obtention de subventions, nous votons POUR.</w:t>
      </w:r>
    </w:p>
    <w:p w14:paraId="0E1BCA60" w14:textId="5B2F8337" w:rsidR="001C52EC" w:rsidRDefault="001C52EC" w:rsidP="005D6217"/>
    <w:p w14:paraId="48C9B39D" w14:textId="02E3DCC0" w:rsidR="001C52EC" w:rsidRPr="000D7F2F" w:rsidRDefault="001C52EC" w:rsidP="005D6217">
      <w:pPr>
        <w:rPr>
          <w:b/>
          <w:bCs/>
        </w:rPr>
      </w:pPr>
      <w:r w:rsidRPr="000D7F2F">
        <w:rPr>
          <w:b/>
          <w:bCs/>
        </w:rPr>
        <w:t>16/ Vote des taux de fiscalité directe locale de 2021</w:t>
      </w:r>
    </w:p>
    <w:p w14:paraId="68CC5B9F" w14:textId="687E3FD1" w:rsidR="001C52EC" w:rsidRDefault="00986973" w:rsidP="005D6217">
      <w:r>
        <w:t>Le montant de la part communale restant inchangé, nous votons POUR.</w:t>
      </w:r>
    </w:p>
    <w:p w14:paraId="256604D1" w14:textId="55D38C5B" w:rsidR="00986973" w:rsidRDefault="00986973" w:rsidP="005D6217"/>
    <w:p w14:paraId="2FBC755F" w14:textId="4B8E8D2C" w:rsidR="00986973" w:rsidRPr="000D7F2F" w:rsidRDefault="00B72D28" w:rsidP="005D6217">
      <w:pPr>
        <w:rPr>
          <w:b/>
          <w:bCs/>
        </w:rPr>
      </w:pPr>
      <w:r w:rsidRPr="000D7F2F">
        <w:rPr>
          <w:b/>
          <w:bCs/>
        </w:rPr>
        <w:t xml:space="preserve">17/ Délibération afin d’attribuer </w:t>
      </w:r>
      <w:r w:rsidR="009F5971" w:rsidRPr="000D7F2F">
        <w:rPr>
          <w:b/>
          <w:bCs/>
        </w:rPr>
        <w:t>des subventions</w:t>
      </w:r>
      <w:r w:rsidRPr="000D7F2F">
        <w:rPr>
          <w:b/>
          <w:bCs/>
        </w:rPr>
        <w:t xml:space="preserve"> </w:t>
      </w:r>
      <w:r w:rsidR="00A87514" w:rsidRPr="000D7F2F">
        <w:rPr>
          <w:b/>
          <w:bCs/>
        </w:rPr>
        <w:t>aux associations</w:t>
      </w:r>
    </w:p>
    <w:p w14:paraId="7E7A5A48" w14:textId="4E632A1D" w:rsidR="00A87514" w:rsidRDefault="00757014" w:rsidP="005D6217">
      <w:r>
        <w:t>Nous découvrons les nouvelles modalités d’attribution de subvention</w:t>
      </w:r>
      <w:r w:rsidR="00DC4CF0">
        <w:t>s</w:t>
      </w:r>
      <w:r>
        <w:t xml:space="preserve"> aux associations (part fixe et part variable</w:t>
      </w:r>
      <w:r w:rsidR="00312AB5">
        <w:t xml:space="preserve">). Bien que n’ayant pas été </w:t>
      </w:r>
      <w:r w:rsidR="00F825BB">
        <w:t>associé à cette décision, n</w:t>
      </w:r>
      <w:r w:rsidR="00D84062">
        <w:t>ous votons POUR l’attribution de ces subventions</w:t>
      </w:r>
      <w:r w:rsidR="00F825BB">
        <w:t>.</w:t>
      </w:r>
    </w:p>
    <w:p w14:paraId="6490C211" w14:textId="2071F200" w:rsidR="000D7F2F" w:rsidRDefault="000D7F2F" w:rsidP="005D6217"/>
    <w:p w14:paraId="4E5DAC16" w14:textId="7A6B294A" w:rsidR="000D7F2F" w:rsidRPr="00E8287A" w:rsidRDefault="000D7F2F" w:rsidP="005D6217">
      <w:pPr>
        <w:rPr>
          <w:b/>
          <w:bCs/>
        </w:rPr>
      </w:pPr>
      <w:r w:rsidRPr="00E8287A">
        <w:rPr>
          <w:b/>
          <w:bCs/>
        </w:rPr>
        <w:t xml:space="preserve">18/ </w:t>
      </w:r>
      <w:r w:rsidR="00B26C19" w:rsidRPr="00E8287A">
        <w:rPr>
          <w:b/>
          <w:bCs/>
        </w:rPr>
        <w:t>Suppression régie scolaire</w:t>
      </w:r>
    </w:p>
    <w:p w14:paraId="7C1BF39D" w14:textId="7578CEDB" w:rsidR="00B26C19" w:rsidRDefault="00E8287A" w:rsidP="005D6217">
      <w:r>
        <w:t>Le trésorier de Puylaurens ayant validé la suppression de cette régie, nous votons POUR.</w:t>
      </w:r>
    </w:p>
    <w:sectPr w:rsidR="00B26C19" w:rsidSect="007F123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E430" w14:textId="77777777" w:rsidR="00A226B7" w:rsidRDefault="00A226B7" w:rsidP="00BA4F5A">
      <w:pPr>
        <w:spacing w:line="240" w:lineRule="auto"/>
      </w:pPr>
      <w:r>
        <w:separator/>
      </w:r>
    </w:p>
  </w:endnote>
  <w:endnote w:type="continuationSeparator" w:id="0">
    <w:p w14:paraId="477EB39B" w14:textId="77777777" w:rsidR="00A226B7" w:rsidRDefault="00A226B7" w:rsidP="00BA4F5A">
      <w:pPr>
        <w:spacing w:line="240" w:lineRule="auto"/>
      </w:pPr>
      <w:r>
        <w:continuationSeparator/>
      </w:r>
    </w:p>
  </w:endnote>
  <w:endnote w:type="continuationNotice" w:id="1">
    <w:p w14:paraId="0DEF39A6" w14:textId="77777777" w:rsidR="00A226B7" w:rsidRDefault="00A226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616680"/>
      <w:docPartObj>
        <w:docPartGallery w:val="Page Numbers (Bottom of Page)"/>
        <w:docPartUnique/>
      </w:docPartObj>
    </w:sdtPr>
    <w:sdtEndPr/>
    <w:sdtContent>
      <w:p w14:paraId="1F7DACF8" w14:textId="77777777" w:rsidR="00BA4F5A" w:rsidRDefault="00BA4F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A2740" w14:textId="77777777" w:rsidR="00BA4F5A" w:rsidRDefault="00BA4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AD48" w14:textId="77777777" w:rsidR="00A226B7" w:rsidRDefault="00A226B7" w:rsidP="00BA4F5A">
      <w:pPr>
        <w:spacing w:line="240" w:lineRule="auto"/>
      </w:pPr>
      <w:r>
        <w:separator/>
      </w:r>
    </w:p>
  </w:footnote>
  <w:footnote w:type="continuationSeparator" w:id="0">
    <w:p w14:paraId="79215396" w14:textId="77777777" w:rsidR="00A226B7" w:rsidRDefault="00A226B7" w:rsidP="00BA4F5A">
      <w:pPr>
        <w:spacing w:line="240" w:lineRule="auto"/>
      </w:pPr>
      <w:r>
        <w:continuationSeparator/>
      </w:r>
    </w:p>
  </w:footnote>
  <w:footnote w:type="continuationNotice" w:id="1">
    <w:p w14:paraId="5C812807" w14:textId="77777777" w:rsidR="00A226B7" w:rsidRDefault="00A226B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E602C"/>
    <w:multiLevelType w:val="hybridMultilevel"/>
    <w:tmpl w:val="1A7453B8"/>
    <w:lvl w:ilvl="0" w:tplc="09B6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B3B83"/>
    <w:multiLevelType w:val="hybridMultilevel"/>
    <w:tmpl w:val="9DD68D14"/>
    <w:lvl w:ilvl="0" w:tplc="6D4EE1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36"/>
    <w:rsid w:val="00003DFA"/>
    <w:rsid w:val="000062E7"/>
    <w:rsid w:val="00006AA6"/>
    <w:rsid w:val="000136BD"/>
    <w:rsid w:val="00030B49"/>
    <w:rsid w:val="00030DD7"/>
    <w:rsid w:val="00034491"/>
    <w:rsid w:val="00042F20"/>
    <w:rsid w:val="00043603"/>
    <w:rsid w:val="00087F7D"/>
    <w:rsid w:val="000940FD"/>
    <w:rsid w:val="000B03F9"/>
    <w:rsid w:val="000B0D2C"/>
    <w:rsid w:val="000B6B0F"/>
    <w:rsid w:val="000C4334"/>
    <w:rsid w:val="000C4C0A"/>
    <w:rsid w:val="000C5B94"/>
    <w:rsid w:val="000D1AD8"/>
    <w:rsid w:val="000D7F2F"/>
    <w:rsid w:val="000E2C49"/>
    <w:rsid w:val="000E3770"/>
    <w:rsid w:val="000E5AD6"/>
    <w:rsid w:val="000F52B0"/>
    <w:rsid w:val="001057A3"/>
    <w:rsid w:val="00106711"/>
    <w:rsid w:val="0011061F"/>
    <w:rsid w:val="00110AE0"/>
    <w:rsid w:val="00111473"/>
    <w:rsid w:val="00111C1E"/>
    <w:rsid w:val="001133F2"/>
    <w:rsid w:val="00121983"/>
    <w:rsid w:val="001237C9"/>
    <w:rsid w:val="00130109"/>
    <w:rsid w:val="0013401F"/>
    <w:rsid w:val="00135683"/>
    <w:rsid w:val="001377B7"/>
    <w:rsid w:val="00146239"/>
    <w:rsid w:val="00156B12"/>
    <w:rsid w:val="0017197F"/>
    <w:rsid w:val="001773C5"/>
    <w:rsid w:val="00177F9F"/>
    <w:rsid w:val="00181898"/>
    <w:rsid w:val="00196957"/>
    <w:rsid w:val="001970DB"/>
    <w:rsid w:val="001A0D12"/>
    <w:rsid w:val="001A1993"/>
    <w:rsid w:val="001A6C23"/>
    <w:rsid w:val="001B2166"/>
    <w:rsid w:val="001B554A"/>
    <w:rsid w:val="001B5ADD"/>
    <w:rsid w:val="001B6F36"/>
    <w:rsid w:val="001C15D9"/>
    <w:rsid w:val="001C52EC"/>
    <w:rsid w:val="001D2F52"/>
    <w:rsid w:val="001D37A2"/>
    <w:rsid w:val="001E0268"/>
    <w:rsid w:val="001F13AE"/>
    <w:rsid w:val="001F4D60"/>
    <w:rsid w:val="00200190"/>
    <w:rsid w:val="00202B11"/>
    <w:rsid w:val="00207B81"/>
    <w:rsid w:val="00211ECE"/>
    <w:rsid w:val="0021264F"/>
    <w:rsid w:val="002164DB"/>
    <w:rsid w:val="002227B5"/>
    <w:rsid w:val="00224F3C"/>
    <w:rsid w:val="00224FF8"/>
    <w:rsid w:val="00231130"/>
    <w:rsid w:val="00240E9F"/>
    <w:rsid w:val="002415F1"/>
    <w:rsid w:val="0024361F"/>
    <w:rsid w:val="002445E1"/>
    <w:rsid w:val="00244BD7"/>
    <w:rsid w:val="00250A28"/>
    <w:rsid w:val="00252CB9"/>
    <w:rsid w:val="002749C9"/>
    <w:rsid w:val="00282DC4"/>
    <w:rsid w:val="00290E7A"/>
    <w:rsid w:val="00291468"/>
    <w:rsid w:val="002A4656"/>
    <w:rsid w:val="002B1F03"/>
    <w:rsid w:val="002B564B"/>
    <w:rsid w:val="002B7CD3"/>
    <w:rsid w:val="002C64CB"/>
    <w:rsid w:val="002C7C06"/>
    <w:rsid w:val="002D47D5"/>
    <w:rsid w:val="002D741F"/>
    <w:rsid w:val="002E1A81"/>
    <w:rsid w:val="002E46AE"/>
    <w:rsid w:val="00300A72"/>
    <w:rsid w:val="0030169A"/>
    <w:rsid w:val="00302157"/>
    <w:rsid w:val="00312AB5"/>
    <w:rsid w:val="00312B0A"/>
    <w:rsid w:val="00317F62"/>
    <w:rsid w:val="003225BC"/>
    <w:rsid w:val="0033426C"/>
    <w:rsid w:val="003356B3"/>
    <w:rsid w:val="00342D58"/>
    <w:rsid w:val="00347D35"/>
    <w:rsid w:val="003717B2"/>
    <w:rsid w:val="00372C20"/>
    <w:rsid w:val="0038164F"/>
    <w:rsid w:val="00383B9B"/>
    <w:rsid w:val="00387DF3"/>
    <w:rsid w:val="003A265D"/>
    <w:rsid w:val="003B5C5F"/>
    <w:rsid w:val="003B6195"/>
    <w:rsid w:val="003C25D0"/>
    <w:rsid w:val="003C6866"/>
    <w:rsid w:val="003E49E4"/>
    <w:rsid w:val="003E4A86"/>
    <w:rsid w:val="003F3FCF"/>
    <w:rsid w:val="003F4C90"/>
    <w:rsid w:val="003F70F9"/>
    <w:rsid w:val="003F79BF"/>
    <w:rsid w:val="004011FD"/>
    <w:rsid w:val="00413AC8"/>
    <w:rsid w:val="00416AD3"/>
    <w:rsid w:val="00426A3C"/>
    <w:rsid w:val="00432E57"/>
    <w:rsid w:val="00454F19"/>
    <w:rsid w:val="00464A3B"/>
    <w:rsid w:val="0047390C"/>
    <w:rsid w:val="00473EAC"/>
    <w:rsid w:val="004826F1"/>
    <w:rsid w:val="004846AA"/>
    <w:rsid w:val="00490A70"/>
    <w:rsid w:val="00491CEA"/>
    <w:rsid w:val="00495ABB"/>
    <w:rsid w:val="004A5EC7"/>
    <w:rsid w:val="004B1662"/>
    <w:rsid w:val="004B3468"/>
    <w:rsid w:val="004B36D5"/>
    <w:rsid w:val="004B51B8"/>
    <w:rsid w:val="004C6B4A"/>
    <w:rsid w:val="004D4262"/>
    <w:rsid w:val="004E4F8E"/>
    <w:rsid w:val="004E52BF"/>
    <w:rsid w:val="004E6FF7"/>
    <w:rsid w:val="004F1247"/>
    <w:rsid w:val="004F51E3"/>
    <w:rsid w:val="005003A1"/>
    <w:rsid w:val="00501085"/>
    <w:rsid w:val="00501581"/>
    <w:rsid w:val="00501909"/>
    <w:rsid w:val="00502DE2"/>
    <w:rsid w:val="0050787F"/>
    <w:rsid w:val="00512B97"/>
    <w:rsid w:val="0051485E"/>
    <w:rsid w:val="005163DE"/>
    <w:rsid w:val="005225FC"/>
    <w:rsid w:val="00523E4F"/>
    <w:rsid w:val="005272D8"/>
    <w:rsid w:val="00535280"/>
    <w:rsid w:val="00550F27"/>
    <w:rsid w:val="005534E1"/>
    <w:rsid w:val="00570F79"/>
    <w:rsid w:val="00571E39"/>
    <w:rsid w:val="005727CE"/>
    <w:rsid w:val="005768D3"/>
    <w:rsid w:val="00577106"/>
    <w:rsid w:val="005771A5"/>
    <w:rsid w:val="0058149A"/>
    <w:rsid w:val="00582146"/>
    <w:rsid w:val="0058216E"/>
    <w:rsid w:val="005868FF"/>
    <w:rsid w:val="00592A13"/>
    <w:rsid w:val="0059391F"/>
    <w:rsid w:val="00594F45"/>
    <w:rsid w:val="00596909"/>
    <w:rsid w:val="005A4752"/>
    <w:rsid w:val="005A6EFC"/>
    <w:rsid w:val="005B189C"/>
    <w:rsid w:val="005B4BA1"/>
    <w:rsid w:val="005B5877"/>
    <w:rsid w:val="005D6217"/>
    <w:rsid w:val="005F17BB"/>
    <w:rsid w:val="00607C60"/>
    <w:rsid w:val="00610BAB"/>
    <w:rsid w:val="00611993"/>
    <w:rsid w:val="00615F13"/>
    <w:rsid w:val="00620B46"/>
    <w:rsid w:val="006239A8"/>
    <w:rsid w:val="00623BB9"/>
    <w:rsid w:val="00633179"/>
    <w:rsid w:val="006377DF"/>
    <w:rsid w:val="00644D37"/>
    <w:rsid w:val="00661FF8"/>
    <w:rsid w:val="00662458"/>
    <w:rsid w:val="006732EF"/>
    <w:rsid w:val="00681735"/>
    <w:rsid w:val="00681F59"/>
    <w:rsid w:val="00692E55"/>
    <w:rsid w:val="00696F32"/>
    <w:rsid w:val="006A00C3"/>
    <w:rsid w:val="006A3B0F"/>
    <w:rsid w:val="006B30A1"/>
    <w:rsid w:val="006D1414"/>
    <w:rsid w:val="006E5871"/>
    <w:rsid w:val="006E5AAC"/>
    <w:rsid w:val="006E7EA2"/>
    <w:rsid w:val="006F1F12"/>
    <w:rsid w:val="006F3BC2"/>
    <w:rsid w:val="006F7621"/>
    <w:rsid w:val="00720F06"/>
    <w:rsid w:val="00722B33"/>
    <w:rsid w:val="00731325"/>
    <w:rsid w:val="007324C5"/>
    <w:rsid w:val="00734966"/>
    <w:rsid w:val="00735737"/>
    <w:rsid w:val="00736482"/>
    <w:rsid w:val="007371EE"/>
    <w:rsid w:val="00745C6B"/>
    <w:rsid w:val="00750836"/>
    <w:rsid w:val="00753794"/>
    <w:rsid w:val="00755F23"/>
    <w:rsid w:val="00757014"/>
    <w:rsid w:val="00761A17"/>
    <w:rsid w:val="007620E2"/>
    <w:rsid w:val="00767673"/>
    <w:rsid w:val="00767856"/>
    <w:rsid w:val="007800FF"/>
    <w:rsid w:val="007827AE"/>
    <w:rsid w:val="00782AF9"/>
    <w:rsid w:val="00784028"/>
    <w:rsid w:val="00784E6A"/>
    <w:rsid w:val="00787EF0"/>
    <w:rsid w:val="00791D24"/>
    <w:rsid w:val="007B0AA6"/>
    <w:rsid w:val="007B2A14"/>
    <w:rsid w:val="007B5242"/>
    <w:rsid w:val="007B7AC6"/>
    <w:rsid w:val="007C2BF9"/>
    <w:rsid w:val="007D2D5C"/>
    <w:rsid w:val="007E203B"/>
    <w:rsid w:val="007E4962"/>
    <w:rsid w:val="007F1236"/>
    <w:rsid w:val="007F525C"/>
    <w:rsid w:val="008017B8"/>
    <w:rsid w:val="00803523"/>
    <w:rsid w:val="0081266E"/>
    <w:rsid w:val="00812724"/>
    <w:rsid w:val="00812BEC"/>
    <w:rsid w:val="0081365B"/>
    <w:rsid w:val="00821860"/>
    <w:rsid w:val="00836358"/>
    <w:rsid w:val="0083637B"/>
    <w:rsid w:val="00837EB9"/>
    <w:rsid w:val="008447C2"/>
    <w:rsid w:val="0085488B"/>
    <w:rsid w:val="00860105"/>
    <w:rsid w:val="008626AF"/>
    <w:rsid w:val="00862DCF"/>
    <w:rsid w:val="00864056"/>
    <w:rsid w:val="008776B8"/>
    <w:rsid w:val="00895314"/>
    <w:rsid w:val="00895388"/>
    <w:rsid w:val="008A11F8"/>
    <w:rsid w:val="008A43B4"/>
    <w:rsid w:val="008A7CC3"/>
    <w:rsid w:val="008C033A"/>
    <w:rsid w:val="008C0926"/>
    <w:rsid w:val="008C6326"/>
    <w:rsid w:val="008D3951"/>
    <w:rsid w:val="008F6471"/>
    <w:rsid w:val="009053A5"/>
    <w:rsid w:val="0091605E"/>
    <w:rsid w:val="00922B58"/>
    <w:rsid w:val="009271C6"/>
    <w:rsid w:val="00935464"/>
    <w:rsid w:val="009354C7"/>
    <w:rsid w:val="00936178"/>
    <w:rsid w:val="009372B4"/>
    <w:rsid w:val="00937DCA"/>
    <w:rsid w:val="0094321B"/>
    <w:rsid w:val="00943D51"/>
    <w:rsid w:val="00953DFD"/>
    <w:rsid w:val="00966788"/>
    <w:rsid w:val="00967A6E"/>
    <w:rsid w:val="009739E1"/>
    <w:rsid w:val="009751DF"/>
    <w:rsid w:val="009817A2"/>
    <w:rsid w:val="00982D63"/>
    <w:rsid w:val="00986973"/>
    <w:rsid w:val="00990066"/>
    <w:rsid w:val="009A7F54"/>
    <w:rsid w:val="009B0D65"/>
    <w:rsid w:val="009B5EE5"/>
    <w:rsid w:val="009C2E73"/>
    <w:rsid w:val="009C4F56"/>
    <w:rsid w:val="009D3DDA"/>
    <w:rsid w:val="009E4EFE"/>
    <w:rsid w:val="009F0B25"/>
    <w:rsid w:val="009F23AF"/>
    <w:rsid w:val="009F5971"/>
    <w:rsid w:val="00A143BB"/>
    <w:rsid w:val="00A226B7"/>
    <w:rsid w:val="00A25158"/>
    <w:rsid w:val="00A3136F"/>
    <w:rsid w:val="00A34F89"/>
    <w:rsid w:val="00A459D4"/>
    <w:rsid w:val="00A4681B"/>
    <w:rsid w:val="00A56BA0"/>
    <w:rsid w:val="00A601C5"/>
    <w:rsid w:val="00A624B1"/>
    <w:rsid w:val="00A62DF1"/>
    <w:rsid w:val="00A75555"/>
    <w:rsid w:val="00A756F2"/>
    <w:rsid w:val="00A777FA"/>
    <w:rsid w:val="00A8043F"/>
    <w:rsid w:val="00A85D53"/>
    <w:rsid w:val="00A85DCC"/>
    <w:rsid w:val="00A87514"/>
    <w:rsid w:val="00A94FED"/>
    <w:rsid w:val="00AA174E"/>
    <w:rsid w:val="00AA1BEC"/>
    <w:rsid w:val="00AB6D42"/>
    <w:rsid w:val="00AD24CB"/>
    <w:rsid w:val="00AD55DA"/>
    <w:rsid w:val="00AD7D75"/>
    <w:rsid w:val="00AE4C20"/>
    <w:rsid w:val="00B12082"/>
    <w:rsid w:val="00B12B25"/>
    <w:rsid w:val="00B26C19"/>
    <w:rsid w:val="00B31BEF"/>
    <w:rsid w:val="00B41564"/>
    <w:rsid w:val="00B455C7"/>
    <w:rsid w:val="00B512CF"/>
    <w:rsid w:val="00B52E76"/>
    <w:rsid w:val="00B56059"/>
    <w:rsid w:val="00B626A6"/>
    <w:rsid w:val="00B654F8"/>
    <w:rsid w:val="00B706DF"/>
    <w:rsid w:val="00B72268"/>
    <w:rsid w:val="00B72D28"/>
    <w:rsid w:val="00B73779"/>
    <w:rsid w:val="00B83787"/>
    <w:rsid w:val="00B860E5"/>
    <w:rsid w:val="00BA1F6F"/>
    <w:rsid w:val="00BA2081"/>
    <w:rsid w:val="00BA4F5A"/>
    <w:rsid w:val="00BB15E8"/>
    <w:rsid w:val="00BB1822"/>
    <w:rsid w:val="00BC32ED"/>
    <w:rsid w:val="00BC3570"/>
    <w:rsid w:val="00BD5363"/>
    <w:rsid w:val="00BE3D21"/>
    <w:rsid w:val="00BE5F0F"/>
    <w:rsid w:val="00BE6B63"/>
    <w:rsid w:val="00BE737E"/>
    <w:rsid w:val="00BF1202"/>
    <w:rsid w:val="00BF2806"/>
    <w:rsid w:val="00BF6089"/>
    <w:rsid w:val="00C021FD"/>
    <w:rsid w:val="00C059E0"/>
    <w:rsid w:val="00C0742A"/>
    <w:rsid w:val="00C17F97"/>
    <w:rsid w:val="00C26822"/>
    <w:rsid w:val="00C34927"/>
    <w:rsid w:val="00C4004A"/>
    <w:rsid w:val="00C40FAD"/>
    <w:rsid w:val="00C43D12"/>
    <w:rsid w:val="00C51117"/>
    <w:rsid w:val="00C62369"/>
    <w:rsid w:val="00C626BE"/>
    <w:rsid w:val="00C663C3"/>
    <w:rsid w:val="00C75A5E"/>
    <w:rsid w:val="00C77F2C"/>
    <w:rsid w:val="00C80945"/>
    <w:rsid w:val="00C86657"/>
    <w:rsid w:val="00C94335"/>
    <w:rsid w:val="00C973C4"/>
    <w:rsid w:val="00CA07B9"/>
    <w:rsid w:val="00CB2C3F"/>
    <w:rsid w:val="00CC36B1"/>
    <w:rsid w:val="00CC6DA7"/>
    <w:rsid w:val="00CD161B"/>
    <w:rsid w:val="00CD3D16"/>
    <w:rsid w:val="00CD4AFC"/>
    <w:rsid w:val="00CE1FC2"/>
    <w:rsid w:val="00CE2F13"/>
    <w:rsid w:val="00CE646A"/>
    <w:rsid w:val="00CE6620"/>
    <w:rsid w:val="00CF15C0"/>
    <w:rsid w:val="00D03B80"/>
    <w:rsid w:val="00D05454"/>
    <w:rsid w:val="00D1004C"/>
    <w:rsid w:val="00D1040A"/>
    <w:rsid w:val="00D237F1"/>
    <w:rsid w:val="00D25B01"/>
    <w:rsid w:val="00D27149"/>
    <w:rsid w:val="00D2767D"/>
    <w:rsid w:val="00D35A4A"/>
    <w:rsid w:val="00D40DE4"/>
    <w:rsid w:val="00D440D6"/>
    <w:rsid w:val="00D51D52"/>
    <w:rsid w:val="00D525CC"/>
    <w:rsid w:val="00D52C2C"/>
    <w:rsid w:val="00D546DA"/>
    <w:rsid w:val="00D719AB"/>
    <w:rsid w:val="00D81F40"/>
    <w:rsid w:val="00D82E92"/>
    <w:rsid w:val="00D84062"/>
    <w:rsid w:val="00D94C52"/>
    <w:rsid w:val="00DA4603"/>
    <w:rsid w:val="00DB11AD"/>
    <w:rsid w:val="00DB13EA"/>
    <w:rsid w:val="00DB3262"/>
    <w:rsid w:val="00DB5257"/>
    <w:rsid w:val="00DC0CC1"/>
    <w:rsid w:val="00DC4CF0"/>
    <w:rsid w:val="00DD1682"/>
    <w:rsid w:val="00DD5D5E"/>
    <w:rsid w:val="00DE2D47"/>
    <w:rsid w:val="00DE6D31"/>
    <w:rsid w:val="00DF3DB7"/>
    <w:rsid w:val="00DF60EE"/>
    <w:rsid w:val="00E02962"/>
    <w:rsid w:val="00E03E58"/>
    <w:rsid w:val="00E11F67"/>
    <w:rsid w:val="00E150D8"/>
    <w:rsid w:val="00E178C0"/>
    <w:rsid w:val="00E20792"/>
    <w:rsid w:val="00E37414"/>
    <w:rsid w:val="00E445F5"/>
    <w:rsid w:val="00E46C2B"/>
    <w:rsid w:val="00E53C4C"/>
    <w:rsid w:val="00E53EA2"/>
    <w:rsid w:val="00E54408"/>
    <w:rsid w:val="00E55D0A"/>
    <w:rsid w:val="00E560DA"/>
    <w:rsid w:val="00E57148"/>
    <w:rsid w:val="00E61D41"/>
    <w:rsid w:val="00E621D7"/>
    <w:rsid w:val="00E71E7F"/>
    <w:rsid w:val="00E72347"/>
    <w:rsid w:val="00E777A5"/>
    <w:rsid w:val="00E8287A"/>
    <w:rsid w:val="00E8415A"/>
    <w:rsid w:val="00E84A92"/>
    <w:rsid w:val="00E908A7"/>
    <w:rsid w:val="00E94F3E"/>
    <w:rsid w:val="00EA571D"/>
    <w:rsid w:val="00EB0804"/>
    <w:rsid w:val="00EB40EC"/>
    <w:rsid w:val="00EB4279"/>
    <w:rsid w:val="00EB77FA"/>
    <w:rsid w:val="00EC5613"/>
    <w:rsid w:val="00EC7CAB"/>
    <w:rsid w:val="00EE5BA7"/>
    <w:rsid w:val="00EE5C03"/>
    <w:rsid w:val="00EE60D0"/>
    <w:rsid w:val="00EE670A"/>
    <w:rsid w:val="00EF0C1F"/>
    <w:rsid w:val="00EF5769"/>
    <w:rsid w:val="00F005A1"/>
    <w:rsid w:val="00F006FC"/>
    <w:rsid w:val="00F06164"/>
    <w:rsid w:val="00F07C61"/>
    <w:rsid w:val="00F106DF"/>
    <w:rsid w:val="00F12042"/>
    <w:rsid w:val="00F132E8"/>
    <w:rsid w:val="00F14CF7"/>
    <w:rsid w:val="00F159D2"/>
    <w:rsid w:val="00F22626"/>
    <w:rsid w:val="00F2476B"/>
    <w:rsid w:val="00F335CA"/>
    <w:rsid w:val="00F33FA2"/>
    <w:rsid w:val="00F36B88"/>
    <w:rsid w:val="00F41F51"/>
    <w:rsid w:val="00F46E32"/>
    <w:rsid w:val="00F4783E"/>
    <w:rsid w:val="00F63F91"/>
    <w:rsid w:val="00F71888"/>
    <w:rsid w:val="00F76A39"/>
    <w:rsid w:val="00F825BB"/>
    <w:rsid w:val="00F87646"/>
    <w:rsid w:val="00FA3C47"/>
    <w:rsid w:val="00FC65FA"/>
    <w:rsid w:val="00FD04BF"/>
    <w:rsid w:val="00FD05FC"/>
    <w:rsid w:val="00FD1F38"/>
    <w:rsid w:val="00FD56E2"/>
    <w:rsid w:val="00FE71F1"/>
    <w:rsid w:val="00FF28EE"/>
    <w:rsid w:val="00FF2CC6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58D3B"/>
  <w15:chartTrackingRefBased/>
  <w15:docId w15:val="{06E546BC-56CD-40A3-9BEC-5DF3614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7E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301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01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01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01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01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1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1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3D12"/>
    <w:pPr>
      <w:autoSpaceDE w:val="0"/>
      <w:autoSpaceDN w:val="0"/>
      <w:adjustRightInd w:val="0"/>
      <w:spacing w:line="240" w:lineRule="auto"/>
    </w:pPr>
    <w:rPr>
      <w:rFonts w:ascii="Candara" w:hAnsi="Candara" w:cs="Candar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A17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F5A"/>
  </w:style>
  <w:style w:type="paragraph" w:styleId="Pieddepage">
    <w:name w:val="footer"/>
    <w:basedOn w:val="Normal"/>
    <w:link w:val="Pieddepag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93</cp:revision>
  <cp:lastPrinted>2021-04-16T14:26:00Z</cp:lastPrinted>
  <dcterms:created xsi:type="dcterms:W3CDTF">2021-04-16T13:11:00Z</dcterms:created>
  <dcterms:modified xsi:type="dcterms:W3CDTF">2021-04-16T14:30:00Z</dcterms:modified>
</cp:coreProperties>
</file>